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4F34" w14:textId="77777777" w:rsidR="009F493C" w:rsidRDefault="009F493C" w:rsidP="002C7097">
      <w:pPr>
        <w:jc w:val="right"/>
      </w:pPr>
    </w:p>
    <w:p w14:paraId="7084DE5F" w14:textId="77777777" w:rsidR="009F493C" w:rsidRDefault="009F493C" w:rsidP="002C7097">
      <w:pPr>
        <w:jc w:val="right"/>
      </w:pPr>
    </w:p>
    <w:p w14:paraId="0EAF34F1" w14:textId="77777777" w:rsidR="009F493C" w:rsidRDefault="009F493C" w:rsidP="002C7097">
      <w:pPr>
        <w:jc w:val="right"/>
      </w:pPr>
    </w:p>
    <w:p w14:paraId="67DD7E0C" w14:textId="7895C67A" w:rsidR="009F493C" w:rsidRDefault="009F493C" w:rsidP="002C7097">
      <w:pPr>
        <w:jc w:val="right"/>
        <w:rPr>
          <w:rFonts w:ascii="Fira Sans" w:hAnsi="Fira Sans"/>
          <w:color w:val="444444"/>
          <w:sz w:val="20"/>
          <w:szCs w:val="20"/>
          <w:shd w:val="clear" w:color="auto" w:fill="FFFFFF"/>
        </w:rPr>
      </w:pPr>
      <w:r>
        <w:rPr>
          <w:rFonts w:ascii="Fira Sans" w:hAnsi="Fira Sans"/>
          <w:color w:val="444444"/>
          <w:sz w:val="20"/>
          <w:szCs w:val="20"/>
          <w:shd w:val="clear" w:color="auto" w:fill="FFFFFF"/>
        </w:rPr>
        <w:t>Nuomos konkursas vykdomas vadovaujantis Lietuvos Respublikos Vyriausybės 2001 m. gruodžio 14 d. nutarimu Nr. 1524 „Dėl valstybės ilgalaikio materialiojo turto viešojo nuomos konkurso ir nuomos ne konkurso būdu organizavimo tvarkos aprašo patvirtinimo“ bei šiomis Bendrosiomis nuomos konkurso sąlygomis.</w:t>
      </w:r>
    </w:p>
    <w:p w14:paraId="24EC32EE" w14:textId="77777777" w:rsidR="009F493C" w:rsidRDefault="009F493C" w:rsidP="002C7097">
      <w:pPr>
        <w:jc w:val="right"/>
      </w:pPr>
    </w:p>
    <w:p w14:paraId="5642A52F" w14:textId="77777777" w:rsidR="009F493C" w:rsidRDefault="009F493C" w:rsidP="009F493C">
      <w:pPr>
        <w:spacing w:after="150"/>
        <w:rPr>
          <w:rStyle w:val="t-value"/>
          <w:rFonts w:ascii="&amp;quot" w:hAnsi="&amp;quot"/>
          <w:color w:val="444444"/>
          <w:sz w:val="23"/>
          <w:szCs w:val="23"/>
        </w:rPr>
      </w:pPr>
      <w:r>
        <w:rPr>
          <w:rStyle w:val="t-label"/>
          <w:color w:val="888888"/>
          <w:sz w:val="20"/>
          <w:szCs w:val="20"/>
        </w:rPr>
        <w:t>Apžiūros laikas</w:t>
      </w:r>
    </w:p>
    <w:p w14:paraId="1A956C60" w14:textId="6549EDA8" w:rsidR="00635D40" w:rsidRDefault="00635D40" w:rsidP="00635D40">
      <w:pPr>
        <w:pStyle w:val="NormalWeb"/>
        <w:spacing w:before="0" w:beforeAutospacing="0" w:after="0" w:afterAutospacing="0"/>
        <w:rPr>
          <w:b/>
          <w:bCs/>
          <w:color w:val="212529"/>
        </w:rPr>
      </w:pPr>
      <w:r w:rsidRPr="00543D88">
        <w:rPr>
          <w:b/>
          <w:bCs/>
          <w:color w:val="212529"/>
        </w:rPr>
        <w:t>20</w:t>
      </w:r>
      <w:r w:rsidR="00A41261">
        <w:rPr>
          <w:b/>
          <w:bCs/>
          <w:color w:val="212529"/>
        </w:rPr>
        <w:t>21</w:t>
      </w:r>
      <w:r w:rsidRPr="00543D88">
        <w:rPr>
          <w:b/>
          <w:bCs/>
          <w:color w:val="212529"/>
        </w:rPr>
        <w:t xml:space="preserve"> m. spalio </w:t>
      </w:r>
      <w:r w:rsidR="001A3BC6">
        <w:rPr>
          <w:b/>
          <w:bCs/>
          <w:color w:val="212529"/>
        </w:rPr>
        <w:t>21</w:t>
      </w:r>
      <w:r w:rsidRPr="00543D88">
        <w:rPr>
          <w:b/>
          <w:bCs/>
          <w:color w:val="212529"/>
        </w:rPr>
        <w:t xml:space="preserve"> d. iki 20</w:t>
      </w:r>
      <w:r w:rsidR="00A41261">
        <w:rPr>
          <w:b/>
          <w:bCs/>
          <w:color w:val="212529"/>
        </w:rPr>
        <w:t>21</w:t>
      </w:r>
      <w:r w:rsidRPr="00543D88">
        <w:rPr>
          <w:b/>
          <w:bCs/>
          <w:color w:val="212529"/>
        </w:rPr>
        <w:t xml:space="preserve"> m. spalio 2</w:t>
      </w:r>
      <w:r w:rsidR="000D4615">
        <w:rPr>
          <w:b/>
          <w:bCs/>
          <w:color w:val="212529"/>
        </w:rPr>
        <w:t>5</w:t>
      </w:r>
      <w:r w:rsidRPr="00543D88">
        <w:rPr>
          <w:b/>
          <w:bCs/>
          <w:color w:val="212529"/>
        </w:rPr>
        <w:t xml:space="preserve"> d. darbo dienomis </w:t>
      </w:r>
      <w:r w:rsidR="00A41261">
        <w:rPr>
          <w:b/>
          <w:bCs/>
          <w:color w:val="212529"/>
        </w:rPr>
        <w:t>10</w:t>
      </w:r>
      <w:r w:rsidRPr="00543D88">
        <w:rPr>
          <w:b/>
          <w:bCs/>
          <w:color w:val="212529"/>
        </w:rPr>
        <w:t xml:space="preserve">-15 val. </w:t>
      </w:r>
    </w:p>
    <w:p w14:paraId="36DAEE6F" w14:textId="16AE4D31" w:rsidR="009F493C" w:rsidRDefault="00635D40" w:rsidP="00635D40">
      <w:r>
        <w:rPr>
          <w:color w:val="212529"/>
        </w:rPr>
        <w:t>(P</w:t>
      </w:r>
      <w:r w:rsidRPr="00543D88">
        <w:rPr>
          <w:color w:val="212529"/>
        </w:rPr>
        <w:t>atalpų apžiūros konkretus laikas iš anksto derinamas su paskirtu atsakingu asmeniu</w:t>
      </w:r>
      <w:r>
        <w:rPr>
          <w:color w:val="212529"/>
        </w:rPr>
        <w:t>)</w:t>
      </w:r>
    </w:p>
    <w:p w14:paraId="19115AD9" w14:textId="77777777" w:rsidR="009F493C" w:rsidRDefault="009F493C" w:rsidP="002C7097">
      <w:pPr>
        <w:jc w:val="right"/>
      </w:pPr>
    </w:p>
    <w:p w14:paraId="57F58731" w14:textId="77777777" w:rsidR="009F493C" w:rsidRDefault="009F493C" w:rsidP="002C7097">
      <w:pPr>
        <w:jc w:val="right"/>
      </w:pPr>
    </w:p>
    <w:p w14:paraId="5973B9EF" w14:textId="77777777" w:rsidR="002C7097" w:rsidRDefault="002C7097" w:rsidP="002C7097">
      <w:pPr>
        <w:jc w:val="right"/>
      </w:pPr>
    </w:p>
    <w:p w14:paraId="47B0E8A8" w14:textId="77777777" w:rsidR="002C7097" w:rsidRDefault="002C7097" w:rsidP="002C7097">
      <w:pPr>
        <w:jc w:val="right"/>
      </w:pPr>
      <w:r>
        <w:t>PATVIRTINTA</w:t>
      </w:r>
    </w:p>
    <w:p w14:paraId="68DA3EE9" w14:textId="7E091DB6" w:rsidR="002C7097" w:rsidRDefault="00635D40" w:rsidP="002C7097">
      <w:pPr>
        <w:jc w:val="right"/>
      </w:pPr>
      <w:r>
        <w:t>VšĮ „</w:t>
      </w:r>
      <w:r w:rsidR="00E92973">
        <w:t>Active Vilnius</w:t>
      </w:r>
      <w:r>
        <w:t>“</w:t>
      </w:r>
    </w:p>
    <w:p w14:paraId="17AC4E3C" w14:textId="62B7DAB6" w:rsidR="002C7097" w:rsidRDefault="002C7097" w:rsidP="002C7097">
      <w:pPr>
        <w:jc w:val="right"/>
      </w:pPr>
      <w:r>
        <w:t xml:space="preserve">direktoriaus </w:t>
      </w:r>
      <w:r w:rsidR="00E776AE">
        <w:t>20</w:t>
      </w:r>
      <w:r w:rsidR="00E92973">
        <w:t>21 m. rugsėjo 29 d.</w:t>
      </w:r>
    </w:p>
    <w:p w14:paraId="48420241" w14:textId="5C1124E6" w:rsidR="00C82C8F" w:rsidRPr="00C82C8F" w:rsidRDefault="002C7097" w:rsidP="002C7097">
      <w:pPr>
        <w:jc w:val="right"/>
        <w:rPr>
          <w:sz w:val="14"/>
        </w:rPr>
      </w:pPr>
      <w:r>
        <w:t>įsakymu Nr.</w:t>
      </w:r>
      <w:r w:rsidR="00E92973">
        <w:t>VP-29/09/21</w:t>
      </w:r>
      <w:r>
        <w:t xml:space="preserve"> </w:t>
      </w:r>
      <w:r w:rsidR="0009070F">
        <w:rPr>
          <w:color w:val="C00000"/>
        </w:rPr>
        <w:t xml:space="preserve">    </w:t>
      </w:r>
    </w:p>
    <w:p w14:paraId="275D42C5" w14:textId="77777777" w:rsidR="00C82C8F" w:rsidRPr="00C82C8F" w:rsidRDefault="00C82C8F" w:rsidP="00C82C8F">
      <w:pPr>
        <w:jc w:val="both"/>
        <w:rPr>
          <w:lang w:eastAsia="en-US"/>
        </w:rPr>
      </w:pPr>
      <w:r w:rsidRPr="00C82C8F">
        <w:rPr>
          <w:lang w:eastAsia="en-US"/>
        </w:rPr>
        <w:t>_______________________________________________________________________________________________________________________________________________________________</w:t>
      </w:r>
    </w:p>
    <w:p w14:paraId="3FD73A29" w14:textId="77777777" w:rsidR="00C82C8F" w:rsidRPr="00C82C8F" w:rsidRDefault="00C82C8F" w:rsidP="00C82C8F">
      <w:pPr>
        <w:jc w:val="center"/>
        <w:rPr>
          <w:sz w:val="20"/>
          <w:lang w:eastAsia="en-US"/>
        </w:rPr>
      </w:pPr>
      <w:r w:rsidRPr="00C82C8F">
        <w:rPr>
          <w:sz w:val="20"/>
          <w:lang w:eastAsia="en-US"/>
        </w:rPr>
        <w:t>(</w:t>
      </w:r>
      <w:bookmarkStart w:id="0" w:name="_Hlk5958825"/>
      <w:r w:rsidRPr="00C82C8F">
        <w:rPr>
          <w:sz w:val="20"/>
          <w:lang w:eastAsia="en-US"/>
        </w:rPr>
        <w:t xml:space="preserve">konkurso dalyvio </w:t>
      </w:r>
      <w:bookmarkEnd w:id="0"/>
      <w:r w:rsidRPr="00C82C8F">
        <w:rPr>
          <w:sz w:val="20"/>
          <w:lang w:eastAsia="en-US"/>
        </w:rPr>
        <w:t xml:space="preserve">vardas, pavardė, gyvenamoji vieta, </w:t>
      </w:r>
      <w:r w:rsidR="008C06B6">
        <w:rPr>
          <w:sz w:val="20"/>
          <w:lang w:eastAsia="en-US"/>
        </w:rPr>
        <w:t xml:space="preserve">asmens kodas, </w:t>
      </w:r>
      <w:r w:rsidRPr="00C82C8F">
        <w:rPr>
          <w:sz w:val="20"/>
          <w:lang w:eastAsia="en-US"/>
        </w:rPr>
        <w:t>telefono Nr., el. pašto adresas</w:t>
      </w:r>
      <w:r w:rsidR="008C06B6">
        <w:rPr>
          <w:sz w:val="20"/>
          <w:lang w:eastAsia="en-US"/>
        </w:rPr>
        <w:t xml:space="preserve">, </w:t>
      </w:r>
      <w:r w:rsidRPr="00C82C8F">
        <w:rPr>
          <w:sz w:val="20"/>
          <w:lang w:eastAsia="en-US"/>
        </w:rPr>
        <w:t xml:space="preserve"> / juridinio asmens pavadinimas, įmonės kodas, buveinės adresas, telefono Nr., el. pašto adresas)</w:t>
      </w:r>
    </w:p>
    <w:p w14:paraId="3EDF1262" w14:textId="77777777" w:rsidR="00C82C8F" w:rsidRPr="00C82C8F" w:rsidRDefault="00C82C8F" w:rsidP="00C82C8F">
      <w:pPr>
        <w:jc w:val="both"/>
        <w:rPr>
          <w:lang w:eastAsia="en-US"/>
        </w:rPr>
      </w:pPr>
    </w:p>
    <w:p w14:paraId="0ED10B20" w14:textId="0272DFC4" w:rsidR="00C82C8F" w:rsidRPr="00C82C8F" w:rsidRDefault="00635D40" w:rsidP="00C82C8F">
      <w:pPr>
        <w:jc w:val="both"/>
        <w:rPr>
          <w:b/>
          <w:lang w:eastAsia="en-US"/>
        </w:rPr>
      </w:pPr>
      <w:r>
        <w:rPr>
          <w:b/>
          <w:lang w:eastAsia="en-US"/>
        </w:rPr>
        <w:t>VšĮ „</w:t>
      </w:r>
      <w:r w:rsidR="00E92973">
        <w:rPr>
          <w:b/>
          <w:lang w:eastAsia="en-US"/>
        </w:rPr>
        <w:t>Active Vilnius</w:t>
      </w:r>
      <w:r>
        <w:rPr>
          <w:b/>
          <w:lang w:eastAsia="en-US"/>
        </w:rPr>
        <w:t>“</w:t>
      </w:r>
    </w:p>
    <w:p w14:paraId="04A49615" w14:textId="03F8375E" w:rsidR="00C82C8F" w:rsidRPr="00C82C8F" w:rsidRDefault="00635D40" w:rsidP="00C82C8F">
      <w:pPr>
        <w:jc w:val="both"/>
        <w:rPr>
          <w:lang w:eastAsia="en-US"/>
        </w:rPr>
      </w:pPr>
      <w:r>
        <w:rPr>
          <w:lang w:eastAsia="en-US"/>
        </w:rPr>
        <w:t>S.Nėries</w:t>
      </w:r>
      <w:r w:rsidR="00C82C8F" w:rsidRPr="00C82C8F">
        <w:rPr>
          <w:lang w:eastAsia="en-US"/>
        </w:rPr>
        <w:t xml:space="preserve"> g. 45</w:t>
      </w:r>
      <w:r>
        <w:rPr>
          <w:lang w:eastAsia="en-US"/>
        </w:rPr>
        <w:t>A</w:t>
      </w:r>
      <w:r w:rsidR="00C82C8F" w:rsidRPr="00C82C8F">
        <w:rPr>
          <w:lang w:eastAsia="en-US"/>
        </w:rPr>
        <w:t>, Vilnius</w:t>
      </w:r>
    </w:p>
    <w:p w14:paraId="391E53BC" w14:textId="77777777" w:rsidR="00C82C8F" w:rsidRPr="00C82C8F" w:rsidRDefault="00C82C8F" w:rsidP="00C82C8F">
      <w:pPr>
        <w:jc w:val="center"/>
        <w:rPr>
          <w:b/>
          <w:lang w:eastAsia="en-US"/>
        </w:rPr>
      </w:pPr>
    </w:p>
    <w:p w14:paraId="3C55D2E9" w14:textId="438911DB" w:rsidR="00635D40" w:rsidRDefault="00C82C8F" w:rsidP="00635D40">
      <w:pPr>
        <w:jc w:val="center"/>
        <w:rPr>
          <w:b/>
          <w:lang w:eastAsia="en-US"/>
        </w:rPr>
      </w:pPr>
      <w:r w:rsidRPr="00C82C8F">
        <w:rPr>
          <w:b/>
          <w:lang w:eastAsia="en-US"/>
        </w:rPr>
        <w:t>PARAIŠKA DALYVAUTI</w:t>
      </w:r>
    </w:p>
    <w:p w14:paraId="720BF0DF" w14:textId="04E25059" w:rsidR="00635D40" w:rsidRPr="00B13692" w:rsidRDefault="00635D40" w:rsidP="00635D40">
      <w:pPr>
        <w:jc w:val="center"/>
      </w:pPr>
      <w:r w:rsidRPr="00B13692">
        <w:t>VšĮ „</w:t>
      </w:r>
      <w:r w:rsidR="00E92973">
        <w:t>ACTIVE VILNIUS</w:t>
      </w:r>
      <w:r w:rsidRPr="00B13692">
        <w:t>“  VIEŠOJO NUOMOS KONKURSO SĄLYGOS DĖL NEGYVENAMŲJŲ PATALPŲ PLOTŲ DALIES  KAVOS AUTOMATAMS, ŠALTŲJŲ GĖRIMŲ IR UŽKANDŽIŲ AUTOMATAMS PASTATYTI</w:t>
      </w:r>
    </w:p>
    <w:p w14:paraId="36BA42FE" w14:textId="78B5D07B" w:rsidR="00C82C8F" w:rsidRPr="00C82C8F" w:rsidRDefault="00C82C8F" w:rsidP="00C82C8F">
      <w:pPr>
        <w:jc w:val="center"/>
        <w:rPr>
          <w:b/>
          <w:lang w:eastAsia="en-US"/>
        </w:rPr>
      </w:pPr>
    </w:p>
    <w:p w14:paraId="22A8EE01" w14:textId="77777777" w:rsidR="00C82C8F" w:rsidRPr="00C82C8F" w:rsidRDefault="00C82C8F" w:rsidP="00C82C8F">
      <w:pPr>
        <w:jc w:val="center"/>
        <w:rPr>
          <w:lang w:eastAsia="en-US"/>
        </w:rPr>
      </w:pPr>
      <w:r w:rsidRPr="00C82C8F">
        <w:rPr>
          <w:lang w:eastAsia="en-US"/>
        </w:rPr>
        <w:t xml:space="preserve">20____ m. _______ ___ d. </w:t>
      </w:r>
    </w:p>
    <w:p w14:paraId="45BF6D23" w14:textId="77777777" w:rsidR="00C82C8F" w:rsidRPr="00C82C8F" w:rsidRDefault="00C82C8F" w:rsidP="00C82C8F">
      <w:pPr>
        <w:ind w:firstLine="1296"/>
        <w:jc w:val="both"/>
        <w:rPr>
          <w:lang w:eastAsia="en-US"/>
        </w:rPr>
      </w:pPr>
    </w:p>
    <w:p w14:paraId="5BCAAA36" w14:textId="77777777" w:rsidR="00C82C8F" w:rsidRPr="00C82C8F" w:rsidRDefault="00C82C8F" w:rsidP="00C82C8F">
      <w:pPr>
        <w:ind w:firstLine="709"/>
        <w:jc w:val="both"/>
        <w:rPr>
          <w:lang w:eastAsia="en-US"/>
        </w:rPr>
      </w:pPr>
      <w:r w:rsidRPr="00C82C8F">
        <w:rPr>
          <w:lang w:eastAsia="en-US"/>
        </w:rPr>
        <w:t>Prašau mane įregistruoti ______________________________________________________</w:t>
      </w:r>
    </w:p>
    <w:p w14:paraId="08F0B2EF" w14:textId="77777777" w:rsidR="00C82C8F" w:rsidRPr="00C82C8F" w:rsidRDefault="00C82C8F" w:rsidP="00C82C8F">
      <w:pPr>
        <w:jc w:val="both"/>
        <w:rPr>
          <w:lang w:eastAsia="en-US"/>
        </w:rPr>
      </w:pPr>
      <w:r w:rsidRPr="00C82C8F">
        <w:rPr>
          <w:lang w:eastAsia="en-US"/>
        </w:rPr>
        <w:t>________________________________________________________________________________________________________________________________________________________________</w:t>
      </w:r>
    </w:p>
    <w:p w14:paraId="150D4215" w14:textId="77777777" w:rsidR="00C82C8F" w:rsidRPr="00C82C8F" w:rsidRDefault="00C82C8F" w:rsidP="00C82C8F">
      <w:pPr>
        <w:jc w:val="both"/>
        <w:rPr>
          <w:lang w:eastAsia="en-US"/>
        </w:rPr>
      </w:pPr>
      <w:r w:rsidRPr="00C82C8F">
        <w:rPr>
          <w:lang w:eastAsia="en-US"/>
        </w:rPr>
        <w:tab/>
      </w:r>
      <w:r w:rsidRPr="00C82C8F">
        <w:rPr>
          <w:lang w:eastAsia="en-US"/>
        </w:rPr>
        <w:tab/>
      </w:r>
      <w:r w:rsidRPr="00C82C8F">
        <w:rPr>
          <w:sz w:val="20"/>
          <w:lang w:eastAsia="en-US"/>
        </w:rPr>
        <w:t>(nuomojamo turto pavadinimas, adresas, plotas, patalpų indeksai)</w:t>
      </w:r>
    </w:p>
    <w:p w14:paraId="38ACEF81" w14:textId="5E2A731D" w:rsidR="00C82C8F" w:rsidRPr="00C82C8F" w:rsidRDefault="00C82C8F" w:rsidP="00C82C8F">
      <w:pPr>
        <w:jc w:val="both"/>
        <w:rPr>
          <w:lang w:eastAsia="en-US"/>
        </w:rPr>
      </w:pPr>
      <w:r w:rsidRPr="00C82C8F">
        <w:rPr>
          <w:lang w:eastAsia="en-US"/>
        </w:rPr>
        <w:t>viešo nuomos konkurso, vyksiančio 20</w:t>
      </w:r>
      <w:r w:rsidR="000D4615">
        <w:rPr>
          <w:lang w:eastAsia="en-US"/>
        </w:rPr>
        <w:t xml:space="preserve">21 </w:t>
      </w:r>
      <w:r w:rsidRPr="00C82C8F">
        <w:rPr>
          <w:lang w:eastAsia="en-US"/>
        </w:rPr>
        <w:t xml:space="preserve">m. </w:t>
      </w:r>
      <w:r w:rsidR="000D4615">
        <w:rPr>
          <w:lang w:eastAsia="en-US"/>
        </w:rPr>
        <w:t>spalio 28</w:t>
      </w:r>
      <w:r w:rsidRPr="00C82C8F">
        <w:rPr>
          <w:lang w:eastAsia="en-US"/>
        </w:rPr>
        <w:t xml:space="preserve"> d. dalyviu.</w:t>
      </w:r>
    </w:p>
    <w:p w14:paraId="5D6CF377" w14:textId="77777777" w:rsidR="00C82C8F" w:rsidRPr="00C82C8F" w:rsidRDefault="00C82C8F" w:rsidP="00C82C8F">
      <w:pPr>
        <w:jc w:val="both"/>
        <w:rPr>
          <w:lang w:eastAsia="en-US"/>
        </w:rPr>
      </w:pPr>
    </w:p>
    <w:p w14:paraId="37C500A3" w14:textId="77777777" w:rsidR="00C82C8F" w:rsidRPr="00C82C8F" w:rsidRDefault="00C82C8F" w:rsidP="00C82C8F">
      <w:pPr>
        <w:ind w:firstLine="709"/>
        <w:jc w:val="both"/>
        <w:rPr>
          <w:lang w:eastAsia="en-US"/>
        </w:rPr>
      </w:pPr>
      <w:r w:rsidRPr="00C82C8F">
        <w:rPr>
          <w:lang w:eastAsia="en-US"/>
        </w:rPr>
        <w:t>Teikdamas šią paraišką:</w:t>
      </w:r>
    </w:p>
    <w:p w14:paraId="1BB62FFA" w14:textId="77777777" w:rsidR="003974B5" w:rsidRDefault="00C82C8F" w:rsidP="00C82C8F">
      <w:pPr>
        <w:tabs>
          <w:tab w:val="left" w:pos="993"/>
        </w:tabs>
        <w:ind w:firstLine="709"/>
        <w:jc w:val="both"/>
        <w:rPr>
          <w:lang w:eastAsia="en-US"/>
        </w:rPr>
      </w:pPr>
      <w:r w:rsidRPr="00C82C8F">
        <w:rPr>
          <w:lang w:eastAsia="en-US"/>
        </w:rPr>
        <w:t>1. Asmuo, kuris</w:t>
      </w:r>
      <w:r w:rsidR="003974B5">
        <w:rPr>
          <w:lang w:eastAsia="en-US"/>
        </w:rPr>
        <w:t xml:space="preserve"> </w:t>
      </w:r>
    </w:p>
    <w:p w14:paraId="375B5D97" w14:textId="77777777" w:rsidR="00C82C8F" w:rsidRPr="004D5AF2" w:rsidRDefault="003974B5" w:rsidP="00C82C8F">
      <w:pPr>
        <w:tabs>
          <w:tab w:val="left" w:pos="993"/>
        </w:tabs>
        <w:ind w:firstLine="709"/>
        <w:jc w:val="both"/>
        <w:rPr>
          <w:lang w:eastAsia="en-US"/>
        </w:rPr>
      </w:pPr>
      <w:r w:rsidRPr="004D5AF2">
        <w:rPr>
          <w:lang w:eastAsia="en-US"/>
        </w:rPr>
        <w:t>1.1.</w:t>
      </w:r>
      <w:r w:rsidR="00C82C8F" w:rsidRPr="004D5AF2">
        <w:rPr>
          <w:lang w:eastAsia="en-US"/>
        </w:rPr>
        <w:t xml:space="preserve"> </w:t>
      </w:r>
      <w:r w:rsidR="00C82C8F" w:rsidRPr="004D5AF2">
        <w:rPr>
          <w:b/>
          <w:lang w:eastAsia="en-US"/>
        </w:rPr>
        <w:t xml:space="preserve">nėra įregistruotas </w:t>
      </w:r>
      <w:r w:rsidR="00C82C8F" w:rsidRPr="004D5AF2">
        <w:rPr>
          <w:lang w:eastAsia="en-US"/>
        </w:rPr>
        <w:t>pridėtinės vertės mokesčio</w:t>
      </w:r>
      <w:r w:rsidRPr="004D5AF2">
        <w:rPr>
          <w:lang w:eastAsia="en-US"/>
        </w:rPr>
        <w:t xml:space="preserve"> (toliau – PVM)</w:t>
      </w:r>
      <w:r w:rsidR="00C82C8F" w:rsidRPr="004D5AF2">
        <w:rPr>
          <w:lang w:eastAsia="en-US"/>
        </w:rPr>
        <w:t xml:space="preserve"> mokėtoju už 1 kv. m nuomojamų patalpų ploto siūlo mokėti ________________________________________________   </w:t>
      </w:r>
    </w:p>
    <w:p w14:paraId="4722468B" w14:textId="77777777" w:rsidR="00C82C8F" w:rsidRPr="004D5AF2" w:rsidRDefault="00C82C8F" w:rsidP="00C82C8F">
      <w:pPr>
        <w:ind w:left="1296" w:firstLine="1296"/>
        <w:jc w:val="both"/>
        <w:rPr>
          <w:sz w:val="20"/>
          <w:lang w:eastAsia="en-US"/>
        </w:rPr>
      </w:pPr>
      <w:r w:rsidRPr="004D5AF2">
        <w:rPr>
          <w:sz w:val="20"/>
          <w:lang w:eastAsia="en-US"/>
        </w:rPr>
        <w:t xml:space="preserve">                                           (suma skaičiais ir žodžiais) </w:t>
      </w:r>
    </w:p>
    <w:p w14:paraId="08F9106D" w14:textId="77777777" w:rsidR="00C82C8F" w:rsidRPr="004D5AF2" w:rsidRDefault="00C82C8F" w:rsidP="00C82C8F">
      <w:pPr>
        <w:jc w:val="both"/>
        <w:rPr>
          <w:sz w:val="20"/>
          <w:lang w:eastAsia="en-US"/>
        </w:rPr>
      </w:pPr>
      <w:r w:rsidRPr="004D5AF2">
        <w:rPr>
          <w:sz w:val="20"/>
          <w:lang w:eastAsia="en-US"/>
        </w:rPr>
        <w:t>_____________________________________________________________________________</w:t>
      </w:r>
      <w:r w:rsidRPr="004D5AF2">
        <w:rPr>
          <w:lang w:eastAsia="en-US"/>
        </w:rPr>
        <w:t xml:space="preserve"> EUR </w:t>
      </w:r>
      <w:r w:rsidRPr="004D5AF2">
        <w:rPr>
          <w:b/>
          <w:i/>
          <w:u w:val="single"/>
          <w:lang w:eastAsia="en-US"/>
        </w:rPr>
        <w:t>be PVM</w:t>
      </w:r>
      <w:r w:rsidR="003974B5" w:rsidRPr="004D5AF2">
        <w:rPr>
          <w:lang w:eastAsia="en-US"/>
        </w:rPr>
        <w:t>.</w:t>
      </w:r>
    </w:p>
    <w:p w14:paraId="55F7D57A" w14:textId="77777777" w:rsidR="00C82C8F" w:rsidRPr="004D5AF2" w:rsidRDefault="00C82C8F" w:rsidP="00C82C8F">
      <w:pPr>
        <w:ind w:left="1296" w:firstLine="1296"/>
        <w:jc w:val="both"/>
        <w:rPr>
          <w:sz w:val="20"/>
          <w:lang w:eastAsia="en-US"/>
        </w:rPr>
      </w:pPr>
      <w:r w:rsidRPr="004D5AF2">
        <w:rPr>
          <w:sz w:val="20"/>
          <w:lang w:eastAsia="en-US"/>
        </w:rPr>
        <w:tab/>
      </w:r>
      <w:r w:rsidRPr="004D5AF2">
        <w:rPr>
          <w:sz w:val="20"/>
          <w:lang w:eastAsia="en-US"/>
        </w:rPr>
        <w:tab/>
        <w:t xml:space="preserve">                       </w:t>
      </w:r>
    </w:p>
    <w:p w14:paraId="1FC585C9" w14:textId="77777777" w:rsidR="00C82C8F" w:rsidRPr="00C82C8F" w:rsidRDefault="003974B5" w:rsidP="00C82C8F">
      <w:pPr>
        <w:tabs>
          <w:tab w:val="left" w:pos="993"/>
        </w:tabs>
        <w:ind w:firstLine="709"/>
        <w:jc w:val="both"/>
        <w:rPr>
          <w:lang w:eastAsia="en-US"/>
        </w:rPr>
      </w:pPr>
      <w:r w:rsidRPr="004D5AF2">
        <w:rPr>
          <w:lang w:eastAsia="en-US"/>
        </w:rPr>
        <w:t>1.2</w:t>
      </w:r>
      <w:r w:rsidR="00C82C8F" w:rsidRPr="004D5AF2">
        <w:rPr>
          <w:lang w:eastAsia="en-US"/>
        </w:rPr>
        <w:t xml:space="preserve">. </w:t>
      </w:r>
      <w:r w:rsidR="00C82C8F" w:rsidRPr="004D5AF2">
        <w:rPr>
          <w:b/>
          <w:lang w:eastAsia="en-US"/>
        </w:rPr>
        <w:t>yra įregistruotas PVM</w:t>
      </w:r>
      <w:r w:rsidR="00C82C8F" w:rsidRPr="004D5AF2">
        <w:rPr>
          <w:lang w:eastAsia="en-US"/>
        </w:rPr>
        <w:t xml:space="preserve"> mokėtoju už 1 kv. m nuomojamų patalpų ploto siūlo mokėti ____________________________________________</w:t>
      </w:r>
      <w:r w:rsidRPr="004D5AF2">
        <w:rPr>
          <w:lang w:eastAsia="en-US"/>
        </w:rPr>
        <w:t>___________________</w:t>
      </w:r>
      <w:r w:rsidR="00C82C8F" w:rsidRPr="004D5AF2">
        <w:rPr>
          <w:lang w:eastAsia="en-US"/>
        </w:rPr>
        <w:t xml:space="preserve">____ </w:t>
      </w:r>
      <w:r w:rsidRPr="004D5AF2">
        <w:rPr>
          <w:lang w:eastAsia="en-US"/>
        </w:rPr>
        <w:t xml:space="preserve">EUR </w:t>
      </w:r>
      <w:r w:rsidRPr="004D5AF2">
        <w:rPr>
          <w:b/>
          <w:i/>
          <w:u w:val="single"/>
          <w:lang w:eastAsia="en-US"/>
        </w:rPr>
        <w:t>su PVM</w:t>
      </w:r>
      <w:r w:rsidR="00FD247A" w:rsidRPr="004D5AF2">
        <w:rPr>
          <w:rStyle w:val="FootnoteReference"/>
          <w:b/>
          <w:i/>
          <w:u w:val="single"/>
          <w:lang w:eastAsia="en-US"/>
        </w:rPr>
        <w:footnoteReference w:id="1"/>
      </w:r>
      <w:r w:rsidRPr="004D5AF2">
        <w:rPr>
          <w:lang w:eastAsia="en-US"/>
        </w:rPr>
        <w:t>.</w:t>
      </w:r>
    </w:p>
    <w:p w14:paraId="77AA2909" w14:textId="77777777" w:rsidR="00C82C8F" w:rsidRPr="00C82C8F" w:rsidRDefault="00C82C8F" w:rsidP="00C82C8F">
      <w:pPr>
        <w:ind w:firstLine="709"/>
        <w:jc w:val="both"/>
        <w:rPr>
          <w:sz w:val="20"/>
          <w:lang w:eastAsia="en-US"/>
        </w:rPr>
      </w:pPr>
      <w:r w:rsidRPr="00C82C8F">
        <w:rPr>
          <w:sz w:val="20"/>
          <w:lang w:eastAsia="en-US"/>
        </w:rPr>
        <w:lastRenderedPageBreak/>
        <w:t xml:space="preserve">                                                                               (suma skaičiais ir žodžiais)</w:t>
      </w:r>
    </w:p>
    <w:p w14:paraId="55F5473D" w14:textId="77777777" w:rsidR="00C82C8F" w:rsidRPr="00C82C8F" w:rsidRDefault="00C82C8F" w:rsidP="00C82C8F">
      <w:pPr>
        <w:ind w:firstLine="709"/>
        <w:jc w:val="both"/>
        <w:rPr>
          <w:lang w:eastAsia="en-US"/>
        </w:rPr>
      </w:pPr>
    </w:p>
    <w:p w14:paraId="3DBACA80" w14:textId="77777777" w:rsidR="00C82C8F" w:rsidRPr="00C82C8F" w:rsidRDefault="004D5AF2" w:rsidP="00C82C8F">
      <w:pPr>
        <w:ind w:firstLine="709"/>
        <w:jc w:val="both"/>
        <w:rPr>
          <w:lang w:eastAsia="en-US"/>
        </w:rPr>
      </w:pPr>
      <w:r>
        <w:rPr>
          <w:lang w:eastAsia="en-US"/>
        </w:rPr>
        <w:t>2</w:t>
      </w:r>
      <w:r w:rsidR="00C82C8F" w:rsidRPr="00C82C8F">
        <w:rPr>
          <w:lang w:eastAsia="en-US"/>
        </w:rPr>
        <w:t>. Patvirtintu, kad 20___ m. ________________ ____ d. įmokėjau ____________________</w:t>
      </w:r>
    </w:p>
    <w:p w14:paraId="41F75416" w14:textId="77777777" w:rsidR="00C82C8F" w:rsidRPr="00C82C8F" w:rsidRDefault="00C82C8F" w:rsidP="00C82C8F">
      <w:pPr>
        <w:jc w:val="both"/>
        <w:rPr>
          <w:lang w:eastAsia="en-US"/>
        </w:rPr>
      </w:pPr>
      <w:r w:rsidRPr="00C82C8F">
        <w:rPr>
          <w:lang w:eastAsia="en-US"/>
        </w:rPr>
        <w:t>___________________________________________________________________pradinį įnašą.</w:t>
      </w:r>
    </w:p>
    <w:p w14:paraId="4861A3B0" w14:textId="77777777" w:rsidR="00C82C8F" w:rsidRPr="00C82C8F" w:rsidRDefault="00C82C8F" w:rsidP="00C82C8F">
      <w:pPr>
        <w:ind w:firstLine="709"/>
        <w:jc w:val="both"/>
        <w:rPr>
          <w:lang w:eastAsia="en-US"/>
        </w:rPr>
      </w:pPr>
      <w:r w:rsidRPr="00C82C8F">
        <w:rPr>
          <w:lang w:eastAsia="en-US"/>
        </w:rPr>
        <w:tab/>
      </w:r>
      <w:r w:rsidRPr="00C82C8F">
        <w:rPr>
          <w:lang w:eastAsia="en-US"/>
        </w:rPr>
        <w:tab/>
      </w:r>
      <w:r w:rsidRPr="00C82C8F">
        <w:rPr>
          <w:sz w:val="20"/>
          <w:lang w:eastAsia="en-US"/>
        </w:rPr>
        <w:t>(suma skaičiais ir žodžiais)</w:t>
      </w:r>
    </w:p>
    <w:p w14:paraId="64D16CA7" w14:textId="77777777" w:rsidR="00C82C8F" w:rsidRPr="00C82C8F" w:rsidRDefault="00C82C8F" w:rsidP="00C82C8F">
      <w:pPr>
        <w:ind w:firstLine="709"/>
        <w:jc w:val="both"/>
        <w:rPr>
          <w:lang w:eastAsia="en-US"/>
        </w:rPr>
      </w:pPr>
    </w:p>
    <w:p w14:paraId="51423B14" w14:textId="77777777" w:rsidR="00C82C8F" w:rsidRPr="00C82C8F" w:rsidRDefault="004D5AF2" w:rsidP="00C82C8F">
      <w:pPr>
        <w:ind w:firstLine="709"/>
        <w:jc w:val="both"/>
        <w:rPr>
          <w:lang w:eastAsia="en-US"/>
        </w:rPr>
      </w:pPr>
      <w:r>
        <w:rPr>
          <w:lang w:eastAsia="en-US"/>
        </w:rPr>
        <w:t>3</w:t>
      </w:r>
      <w:r w:rsidR="00C82C8F" w:rsidRPr="00C82C8F">
        <w:rPr>
          <w:lang w:eastAsia="en-US"/>
        </w:rPr>
        <w:t>. Jeigu nelaimėsiu viešo valstybės turto nuomos konkurso, mano įmokėtą pradinį įnašą prašau grąžinti į sąskaitą Nr._______________________________________________________.</w:t>
      </w:r>
    </w:p>
    <w:p w14:paraId="74E14421" w14:textId="77777777" w:rsidR="00C82C8F" w:rsidRPr="00C82C8F" w:rsidRDefault="00C82C8F" w:rsidP="00C82C8F">
      <w:pPr>
        <w:ind w:firstLine="709"/>
        <w:jc w:val="both"/>
        <w:rPr>
          <w:lang w:eastAsia="en-US"/>
        </w:rPr>
      </w:pPr>
    </w:p>
    <w:p w14:paraId="00FFAC57" w14:textId="77777777" w:rsidR="00C82C8F" w:rsidRPr="00C82C8F" w:rsidRDefault="004D5AF2" w:rsidP="00C82C8F">
      <w:pPr>
        <w:ind w:firstLine="709"/>
        <w:jc w:val="both"/>
        <w:rPr>
          <w:lang w:eastAsia="en-US"/>
        </w:rPr>
      </w:pPr>
      <w:r>
        <w:rPr>
          <w:lang w:eastAsia="en-US"/>
        </w:rPr>
        <w:t>4</w:t>
      </w:r>
      <w:r w:rsidR="00C82C8F" w:rsidRPr="00C82C8F">
        <w:rPr>
          <w:lang w:eastAsia="en-US"/>
        </w:rPr>
        <w:t>. Nuomojamą turtą naudosiu _____________________________________________.</w:t>
      </w:r>
    </w:p>
    <w:p w14:paraId="6B832CF1" w14:textId="77777777" w:rsidR="00C82C8F" w:rsidRPr="00C82C8F" w:rsidRDefault="00C82C8F" w:rsidP="00C82C8F">
      <w:pPr>
        <w:ind w:firstLine="709"/>
        <w:jc w:val="both"/>
        <w:rPr>
          <w:sz w:val="22"/>
          <w:lang w:eastAsia="en-US"/>
        </w:rPr>
      </w:pPr>
      <w:r w:rsidRPr="00C82C8F">
        <w:rPr>
          <w:lang w:eastAsia="en-US"/>
        </w:rPr>
        <w:tab/>
      </w:r>
      <w:r w:rsidRPr="00C82C8F">
        <w:rPr>
          <w:lang w:eastAsia="en-US"/>
        </w:rPr>
        <w:tab/>
      </w:r>
      <w:r w:rsidRPr="00C82C8F">
        <w:rPr>
          <w:sz w:val="22"/>
          <w:lang w:eastAsia="en-US"/>
        </w:rPr>
        <w:t xml:space="preserve">                         </w:t>
      </w:r>
      <w:r w:rsidRPr="00C82C8F">
        <w:rPr>
          <w:sz w:val="20"/>
          <w:lang w:eastAsia="en-US"/>
        </w:rPr>
        <w:t>(įrašyti kokiam tikslui bus naudojamas nuomojamas turtas)</w:t>
      </w:r>
    </w:p>
    <w:p w14:paraId="22600141" w14:textId="77777777" w:rsidR="00C82C8F" w:rsidRPr="00C82C8F" w:rsidRDefault="00C82C8F" w:rsidP="00C82C8F">
      <w:pPr>
        <w:ind w:firstLine="709"/>
        <w:jc w:val="both"/>
        <w:rPr>
          <w:lang w:eastAsia="en-US"/>
        </w:rPr>
      </w:pPr>
    </w:p>
    <w:p w14:paraId="581CE89D" w14:textId="77777777" w:rsidR="00C82C8F" w:rsidRPr="00C82C8F" w:rsidRDefault="004D5AF2" w:rsidP="00C82C8F">
      <w:pPr>
        <w:ind w:firstLine="709"/>
        <w:jc w:val="both"/>
        <w:rPr>
          <w:lang w:eastAsia="en-US"/>
        </w:rPr>
      </w:pPr>
      <w:r>
        <w:rPr>
          <w:lang w:eastAsia="en-US"/>
        </w:rPr>
        <w:t>5</w:t>
      </w:r>
      <w:r w:rsidR="00C82C8F" w:rsidRPr="00C82C8F">
        <w:rPr>
          <w:lang w:eastAsia="en-US"/>
        </w:rPr>
        <w:t>. 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6814AC3E" w14:textId="77777777" w:rsidR="00C82C8F" w:rsidRPr="00C82C8F" w:rsidRDefault="00C82C8F" w:rsidP="00C82C8F">
      <w:pPr>
        <w:ind w:firstLine="709"/>
        <w:jc w:val="both"/>
        <w:rPr>
          <w:lang w:eastAsia="en-US"/>
        </w:rPr>
      </w:pPr>
    </w:p>
    <w:p w14:paraId="7C20C539" w14:textId="64C999F7" w:rsidR="00C82C8F" w:rsidRPr="00C82C8F" w:rsidRDefault="004D5AF2" w:rsidP="00C82C8F">
      <w:pPr>
        <w:ind w:firstLine="709"/>
        <w:jc w:val="both"/>
        <w:rPr>
          <w:lang w:eastAsia="en-US"/>
        </w:rPr>
      </w:pPr>
      <w:r>
        <w:rPr>
          <w:lang w:eastAsia="en-US"/>
        </w:rPr>
        <w:t>6</w:t>
      </w:r>
      <w:r w:rsidR="00C82C8F" w:rsidRPr="00C82C8F">
        <w:rPr>
          <w:lang w:eastAsia="en-US"/>
        </w:rPr>
        <w:t xml:space="preserve">. Patvirtinu, kad esu susipažinęs ir sutinku su </w:t>
      </w:r>
      <w:r w:rsidR="00635D40">
        <w:rPr>
          <w:lang w:eastAsia="en-US"/>
        </w:rPr>
        <w:t>VšĮ „</w:t>
      </w:r>
      <w:r w:rsidR="00E92973">
        <w:rPr>
          <w:lang w:eastAsia="en-US"/>
        </w:rPr>
        <w:t>Active Vilnius</w:t>
      </w:r>
      <w:r w:rsidR="00635D40">
        <w:rPr>
          <w:lang w:eastAsia="en-US"/>
        </w:rPr>
        <w:t>“</w:t>
      </w:r>
      <w:r w:rsidR="00C82C8F" w:rsidRPr="00C82C8F">
        <w:rPr>
          <w:lang w:eastAsia="en-US"/>
        </w:rPr>
        <w:t xml:space="preserve"> </w:t>
      </w:r>
      <w:r w:rsidR="00635D40">
        <w:rPr>
          <w:lang w:eastAsia="en-US"/>
        </w:rPr>
        <w:t>viešojo</w:t>
      </w:r>
      <w:r w:rsidR="00C82C8F" w:rsidRPr="00C82C8F">
        <w:rPr>
          <w:lang w:eastAsia="en-US"/>
        </w:rPr>
        <w:t xml:space="preserve"> nuomos konkurso sąlygomis</w:t>
      </w:r>
      <w:r w:rsidR="00635D40">
        <w:rPr>
          <w:lang w:eastAsia="en-US"/>
        </w:rPr>
        <w:t xml:space="preserve"> dėl negyvenamųjų patalpų plotų dalies kavos automatams, šaltųjų gėrimų ir užkandžių automatams pastatyti</w:t>
      </w:r>
      <w:r w:rsidR="00C82C8F" w:rsidRPr="00C82C8F">
        <w:rPr>
          <w:lang w:eastAsia="en-US"/>
        </w:rPr>
        <w:t xml:space="preserve"> bei šių sąlygų priede pateiktu nuomos sutarties projektu.</w:t>
      </w:r>
    </w:p>
    <w:p w14:paraId="103B21D5" w14:textId="77777777" w:rsidR="00C82C8F" w:rsidRPr="00C82C8F" w:rsidRDefault="00C82C8F" w:rsidP="00C82C8F">
      <w:pPr>
        <w:ind w:firstLine="709"/>
        <w:jc w:val="both"/>
        <w:rPr>
          <w:lang w:eastAsia="en-US"/>
        </w:rPr>
      </w:pPr>
    </w:p>
    <w:p w14:paraId="478DA140" w14:textId="526B2883" w:rsidR="00C82C8F" w:rsidRPr="003974B5" w:rsidRDefault="004D5AF2" w:rsidP="00C82C8F">
      <w:pPr>
        <w:ind w:firstLine="709"/>
        <w:jc w:val="both"/>
        <w:rPr>
          <w:lang w:eastAsia="en-US"/>
        </w:rPr>
      </w:pPr>
      <w:r>
        <w:rPr>
          <w:lang w:eastAsia="en-US"/>
        </w:rPr>
        <w:t>7</w:t>
      </w:r>
      <w:r w:rsidR="00C82C8F" w:rsidRPr="003974B5">
        <w:rPr>
          <w:lang w:eastAsia="en-US"/>
        </w:rPr>
        <w:t xml:space="preserve">. Sutinku, kad šioje paraiškoje nurodyti mano (nuomos konkurso dalyvio) asmens duomenys (vardas, pavardė, </w:t>
      </w:r>
      <w:r w:rsidR="002C02EF">
        <w:rPr>
          <w:lang w:eastAsia="en-US"/>
        </w:rPr>
        <w:t xml:space="preserve">asmens kodas, </w:t>
      </w:r>
      <w:r w:rsidR="00C82C8F" w:rsidRPr="003974B5">
        <w:rPr>
          <w:lang w:eastAsia="en-US"/>
        </w:rPr>
        <w:t>gyvenamo</w:t>
      </w:r>
      <w:r>
        <w:rPr>
          <w:lang w:eastAsia="en-US"/>
        </w:rPr>
        <w:t>sios</w:t>
      </w:r>
      <w:r w:rsidR="00C82C8F" w:rsidRPr="003974B5">
        <w:rPr>
          <w:lang w:eastAsia="en-US"/>
        </w:rPr>
        <w:t xml:space="preserve"> viet</w:t>
      </w:r>
      <w:r>
        <w:rPr>
          <w:lang w:eastAsia="en-US"/>
        </w:rPr>
        <w:t>os adresas</w:t>
      </w:r>
      <w:r w:rsidR="00C82C8F" w:rsidRPr="003974B5">
        <w:rPr>
          <w:lang w:eastAsia="en-US"/>
        </w:rPr>
        <w:t>, telefono numeris ir el. pašto adresas), konkurso laimėjimo atveju</w:t>
      </w:r>
      <w:r w:rsidR="00635D40">
        <w:rPr>
          <w:lang w:eastAsia="en-US"/>
        </w:rPr>
        <w:t xml:space="preserve"> ir esant poreikiui</w:t>
      </w:r>
      <w:r w:rsidR="00C82C8F" w:rsidRPr="003974B5">
        <w:rPr>
          <w:lang w:eastAsia="en-US"/>
        </w:rPr>
        <w:t xml:space="preserve"> būtų pateikti vandenį, dujas, elektros energiją, šilumos energiją bei komunalines (šiukšlių išvežimas, bendro naudojimo patalpų ir teritorijos valymas ir kt.), ryšių, draudimo, administravimo arba kitas su nuomos objekto nuoma arba nuomos objektu susijusias paslaugas teikiantiems asmenims nuomos sutarties projekto 2.2</w:t>
      </w:r>
      <w:r w:rsidR="00B15085">
        <w:rPr>
          <w:lang w:eastAsia="en-US"/>
        </w:rPr>
        <w:t xml:space="preserve"> ir 7.3</w:t>
      </w:r>
      <w:r w:rsidR="00C82C8F" w:rsidRPr="003974B5">
        <w:rPr>
          <w:lang w:eastAsia="en-US"/>
        </w:rPr>
        <w:t xml:space="preserve"> papunktyje nustatytiems nuomininko įsipareigojimams vykdyti</w:t>
      </w:r>
      <w:r w:rsidR="00C82C8F" w:rsidRPr="003974B5">
        <w:rPr>
          <w:vertAlign w:val="superscript"/>
          <w:lang w:eastAsia="en-US"/>
        </w:rPr>
        <w:footnoteReference w:id="2"/>
      </w:r>
      <w:r w:rsidR="00C82C8F" w:rsidRPr="003974B5">
        <w:rPr>
          <w:lang w:eastAsia="en-US"/>
        </w:rPr>
        <w:t>.</w:t>
      </w:r>
    </w:p>
    <w:p w14:paraId="1F6FE8EC" w14:textId="77777777" w:rsidR="00C82C8F" w:rsidRPr="00C82C8F" w:rsidRDefault="00C82C8F" w:rsidP="00C82C8F">
      <w:pPr>
        <w:ind w:firstLine="709"/>
        <w:jc w:val="both"/>
        <w:rPr>
          <w:lang w:eastAsia="en-US"/>
        </w:rPr>
      </w:pPr>
    </w:p>
    <w:p w14:paraId="234762F4" w14:textId="77777777" w:rsidR="00C82C8F" w:rsidRPr="00C82C8F" w:rsidRDefault="00C82C8F" w:rsidP="00C82C8F">
      <w:pPr>
        <w:ind w:firstLine="709"/>
        <w:jc w:val="both"/>
        <w:rPr>
          <w:lang w:eastAsia="en-US"/>
        </w:rPr>
      </w:pPr>
      <w:r w:rsidRPr="00C82C8F">
        <w:rPr>
          <w:lang w:eastAsia="en-US"/>
        </w:rPr>
        <w:t>Pridedama:</w:t>
      </w:r>
    </w:p>
    <w:p w14:paraId="04ABED7B" w14:textId="77777777" w:rsidR="00C82C8F" w:rsidRPr="00C82C8F" w:rsidRDefault="00C82C8F" w:rsidP="00C82C8F">
      <w:pPr>
        <w:ind w:firstLine="709"/>
        <w:jc w:val="both"/>
        <w:rPr>
          <w:lang w:eastAsia="en-US"/>
        </w:rPr>
      </w:pPr>
      <w:r w:rsidRPr="00C82C8F">
        <w:rPr>
          <w:lang w:eastAsia="en-US"/>
        </w:rPr>
        <w:t>1. Juridinio asmens registravimo pažymėjimo ir įstatų kopijos;</w:t>
      </w:r>
    </w:p>
    <w:p w14:paraId="52C23C0F" w14:textId="77777777" w:rsidR="00C82C8F" w:rsidRPr="00C82C8F" w:rsidRDefault="00C82C8F" w:rsidP="00C82C8F">
      <w:pPr>
        <w:ind w:firstLine="709"/>
        <w:jc w:val="both"/>
        <w:rPr>
          <w:lang w:eastAsia="en-US"/>
        </w:rPr>
      </w:pPr>
      <w:r w:rsidRPr="00C82C8F">
        <w:rPr>
          <w:lang w:eastAsia="en-US"/>
        </w:rPr>
        <w:t>2. Įgaliojimas (jeigu dalyviui atstovauja kitas asmuo);</w:t>
      </w:r>
    </w:p>
    <w:p w14:paraId="0086E405" w14:textId="77777777" w:rsidR="00C82C8F" w:rsidRPr="00C82C8F" w:rsidRDefault="00C82C8F" w:rsidP="00C82C8F">
      <w:pPr>
        <w:ind w:firstLine="709"/>
        <w:jc w:val="both"/>
        <w:rPr>
          <w:lang w:eastAsia="en-US"/>
        </w:rPr>
      </w:pPr>
      <w:r w:rsidRPr="00C82C8F">
        <w:rPr>
          <w:lang w:eastAsia="en-US"/>
        </w:rPr>
        <w:t>3. PVM mokėtojo registracijos kopija (jei dalyvis yra PVM mokėtojas);</w:t>
      </w:r>
    </w:p>
    <w:p w14:paraId="51E63BC1" w14:textId="77777777" w:rsidR="00C82C8F" w:rsidRPr="00C82C8F" w:rsidRDefault="00C82C8F" w:rsidP="00C82C8F">
      <w:pPr>
        <w:ind w:firstLine="709"/>
        <w:jc w:val="both"/>
        <w:rPr>
          <w:lang w:eastAsia="en-US"/>
        </w:rPr>
      </w:pPr>
      <w:r w:rsidRPr="00C82C8F">
        <w:rPr>
          <w:lang w:eastAsia="en-US"/>
        </w:rPr>
        <w:t xml:space="preserve">4. Pradinio </w:t>
      </w:r>
      <w:r w:rsidRPr="004E495F">
        <w:rPr>
          <w:lang w:eastAsia="en-US"/>
        </w:rPr>
        <w:t>įnašo</w:t>
      </w:r>
      <w:r w:rsidR="00FD247A" w:rsidRPr="004E495F">
        <w:rPr>
          <w:lang w:eastAsia="en-US"/>
        </w:rPr>
        <w:t xml:space="preserve"> (su PVM, kai jis yra taikomas)</w:t>
      </w:r>
      <w:r w:rsidRPr="004E495F">
        <w:rPr>
          <w:lang w:eastAsia="en-US"/>
        </w:rPr>
        <w:t xml:space="preserve"> su</w:t>
      </w:r>
      <w:r w:rsidRPr="00C82C8F">
        <w:rPr>
          <w:lang w:eastAsia="en-US"/>
        </w:rPr>
        <w:t>mokėjimo bankinio pavedimo kopija.</w:t>
      </w:r>
    </w:p>
    <w:p w14:paraId="088F2DD7" w14:textId="77777777" w:rsidR="00C82C8F" w:rsidRPr="00C82C8F" w:rsidRDefault="00C82C8F" w:rsidP="00C82C8F">
      <w:pPr>
        <w:jc w:val="both"/>
        <w:rPr>
          <w:lang w:eastAsia="en-US"/>
        </w:rPr>
      </w:pPr>
    </w:p>
    <w:p w14:paraId="77DE3E0F" w14:textId="77777777" w:rsidR="00C82C8F" w:rsidRPr="00C82C8F" w:rsidRDefault="00C82C8F" w:rsidP="00C82C8F">
      <w:pPr>
        <w:jc w:val="both"/>
        <w:rPr>
          <w:lang w:eastAsia="en-US"/>
        </w:rPr>
      </w:pPr>
    </w:p>
    <w:p w14:paraId="23FFC50E" w14:textId="77777777" w:rsidR="00C82C8F" w:rsidRPr="00C82C8F" w:rsidRDefault="00C82C8F" w:rsidP="00C82C8F">
      <w:pPr>
        <w:jc w:val="both"/>
        <w:rPr>
          <w:lang w:eastAsia="en-US"/>
        </w:rPr>
      </w:pPr>
      <w:r w:rsidRPr="00C82C8F">
        <w:rPr>
          <w:lang w:eastAsia="en-US"/>
        </w:rPr>
        <w:t xml:space="preserve">Konkurso dalyvis ar jo įgaliotas asmuo </w:t>
      </w:r>
    </w:p>
    <w:p w14:paraId="26376A74" w14:textId="77777777" w:rsidR="00C82C8F" w:rsidRPr="00C82C8F" w:rsidRDefault="00C82C8F" w:rsidP="00C82C8F">
      <w:pPr>
        <w:rPr>
          <w:sz w:val="12"/>
          <w:lang w:eastAsia="en-US"/>
        </w:rPr>
      </w:pPr>
    </w:p>
    <w:p w14:paraId="36FB98BE" w14:textId="77777777" w:rsidR="00C82C8F" w:rsidRPr="00C82C8F" w:rsidRDefault="00C82C8F" w:rsidP="00C82C8F">
      <w:pPr>
        <w:rPr>
          <w:sz w:val="12"/>
          <w:lang w:eastAsia="en-US"/>
        </w:rPr>
      </w:pPr>
    </w:p>
    <w:p w14:paraId="6D1F7821" w14:textId="77777777" w:rsidR="00C82C8F" w:rsidRPr="00C82C8F" w:rsidRDefault="00C82C8F" w:rsidP="00C82C8F">
      <w:pPr>
        <w:rPr>
          <w:lang w:eastAsia="en-US"/>
        </w:rPr>
      </w:pPr>
      <w:r w:rsidRPr="00C82C8F">
        <w:rPr>
          <w:lang w:eastAsia="en-US"/>
        </w:rPr>
        <w:t>_______________________________________________________________________</w:t>
      </w:r>
    </w:p>
    <w:p w14:paraId="6B507249" w14:textId="77777777" w:rsidR="00C82C8F" w:rsidRPr="00C82C8F" w:rsidRDefault="00C82C8F" w:rsidP="00C82C8F">
      <w:pPr>
        <w:jc w:val="both"/>
        <w:rPr>
          <w:lang w:eastAsia="en-US"/>
        </w:rPr>
      </w:pPr>
      <w:r w:rsidRPr="00C82C8F">
        <w:rPr>
          <w:lang w:eastAsia="en-US"/>
        </w:rPr>
        <w:tab/>
      </w:r>
      <w:r w:rsidRPr="00C82C8F">
        <w:rPr>
          <w:lang w:eastAsia="en-US"/>
        </w:rPr>
        <w:tab/>
      </w:r>
      <w:r w:rsidRPr="00C82C8F">
        <w:rPr>
          <w:sz w:val="20"/>
          <w:lang w:eastAsia="en-US"/>
        </w:rPr>
        <w:t>(vardas, pavardė, parašas)</w:t>
      </w:r>
      <w:r w:rsidRPr="00C82C8F">
        <w:rPr>
          <w:sz w:val="20"/>
          <w:lang w:eastAsia="en-US"/>
        </w:rPr>
        <w:tab/>
      </w:r>
      <w:r w:rsidRPr="00C82C8F">
        <w:rPr>
          <w:sz w:val="20"/>
          <w:lang w:eastAsia="en-US"/>
        </w:rPr>
        <w:tab/>
        <w:t xml:space="preserve">A. V. </w:t>
      </w:r>
    </w:p>
    <w:p w14:paraId="083D54BB" w14:textId="77777777" w:rsidR="00C82C8F" w:rsidRDefault="00C82C8F" w:rsidP="00C958A6"/>
    <w:sectPr w:rsidR="00C82C8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9205" w14:textId="77777777" w:rsidR="00D05FB0" w:rsidRDefault="00D05FB0" w:rsidP="00C82C8F">
      <w:r>
        <w:separator/>
      </w:r>
    </w:p>
  </w:endnote>
  <w:endnote w:type="continuationSeparator" w:id="0">
    <w:p w14:paraId="1E5DE2C4" w14:textId="77777777" w:rsidR="00D05FB0" w:rsidRDefault="00D05FB0" w:rsidP="00C8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Fira Sans"/>
    <w:charset w:val="00"/>
    <w:family w:val="swiss"/>
    <w:pitch w:val="variable"/>
    <w:sig w:usb0="600002FF" w:usb1="00000001" w:usb2="00000000" w:usb3="00000000" w:csb0="000001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6004" w14:textId="77777777" w:rsidR="00D05FB0" w:rsidRDefault="00D05FB0" w:rsidP="00C82C8F">
      <w:r>
        <w:separator/>
      </w:r>
    </w:p>
  </w:footnote>
  <w:footnote w:type="continuationSeparator" w:id="0">
    <w:p w14:paraId="3015616E" w14:textId="77777777" w:rsidR="00D05FB0" w:rsidRDefault="00D05FB0" w:rsidP="00C82C8F">
      <w:r>
        <w:continuationSeparator/>
      </w:r>
    </w:p>
  </w:footnote>
  <w:footnote w:id="1">
    <w:p w14:paraId="76AAB7B9" w14:textId="77777777" w:rsidR="00FD247A" w:rsidRDefault="00FD247A" w:rsidP="00FD247A">
      <w:pPr>
        <w:pStyle w:val="FootnoteText"/>
        <w:jc w:val="both"/>
      </w:pPr>
      <w:r w:rsidRPr="004D5AF2">
        <w:rPr>
          <w:rStyle w:val="FootnoteReference"/>
        </w:rPr>
        <w:footnoteRef/>
      </w:r>
      <w:r w:rsidRPr="004D5AF2">
        <w:t xml:space="preserve"> Paraiškos 1.2 punktą pildo tik tie asmenys, kurie yra registruoti PVM mokėtojais bei kartu su paraiška teikia PVM mokėtojo registracijos kopiją. Paraiškos 1.2 punktas taip pat turi būti pildomas,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straipsnis).</w:t>
      </w:r>
      <w:r>
        <w:t xml:space="preserve"> </w:t>
      </w:r>
      <w:r w:rsidRPr="00FD247A">
        <w:t xml:space="preserve"> </w:t>
      </w:r>
    </w:p>
  </w:footnote>
  <w:footnote w:id="2">
    <w:p w14:paraId="0E572188" w14:textId="77777777" w:rsidR="00C82C8F" w:rsidRDefault="00C82C8F" w:rsidP="00C82C8F">
      <w:pPr>
        <w:pStyle w:val="CommentText"/>
      </w:pPr>
      <w:r>
        <w:rPr>
          <w:rStyle w:val="FootnoteReference"/>
        </w:rPr>
        <w:footnoteRef/>
      </w:r>
      <w:r>
        <w:t xml:space="preserve"> Šis sutikimas taikomas, jei nuomos konkurso dalyvis yra fizinis asmuo.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201"/>
    <w:multiLevelType w:val="hybridMultilevel"/>
    <w:tmpl w:val="DBCA7738"/>
    <w:lvl w:ilvl="0" w:tplc="31088B4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717B41CC"/>
    <w:multiLevelType w:val="hybridMultilevel"/>
    <w:tmpl w:val="F8AA5820"/>
    <w:lvl w:ilvl="0" w:tplc="B0147E0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A6"/>
    <w:rsid w:val="00011CAF"/>
    <w:rsid w:val="0001355D"/>
    <w:rsid w:val="00047746"/>
    <w:rsid w:val="0009070F"/>
    <w:rsid w:val="000C33CE"/>
    <w:rsid w:val="000D173D"/>
    <w:rsid w:val="000D4615"/>
    <w:rsid w:val="000E04DC"/>
    <w:rsid w:val="00116BB4"/>
    <w:rsid w:val="00150094"/>
    <w:rsid w:val="001A3BC6"/>
    <w:rsid w:val="0020559A"/>
    <w:rsid w:val="002226E4"/>
    <w:rsid w:val="00263B9E"/>
    <w:rsid w:val="002B54F1"/>
    <w:rsid w:val="002C02EF"/>
    <w:rsid w:val="002C2FF3"/>
    <w:rsid w:val="002C7097"/>
    <w:rsid w:val="002F6506"/>
    <w:rsid w:val="003061E9"/>
    <w:rsid w:val="00333058"/>
    <w:rsid w:val="0035387A"/>
    <w:rsid w:val="003717B9"/>
    <w:rsid w:val="0038559C"/>
    <w:rsid w:val="003974B5"/>
    <w:rsid w:val="00401EB3"/>
    <w:rsid w:val="004025B2"/>
    <w:rsid w:val="00417D53"/>
    <w:rsid w:val="00435B62"/>
    <w:rsid w:val="00442429"/>
    <w:rsid w:val="004B7866"/>
    <w:rsid w:val="004D0713"/>
    <w:rsid w:val="004D5AF2"/>
    <w:rsid w:val="004E495F"/>
    <w:rsid w:val="004F6898"/>
    <w:rsid w:val="005022E0"/>
    <w:rsid w:val="005227D0"/>
    <w:rsid w:val="0052500D"/>
    <w:rsid w:val="0053556E"/>
    <w:rsid w:val="005C459F"/>
    <w:rsid w:val="005E6168"/>
    <w:rsid w:val="00635D40"/>
    <w:rsid w:val="006A3244"/>
    <w:rsid w:val="006A609D"/>
    <w:rsid w:val="006B10B7"/>
    <w:rsid w:val="006D711C"/>
    <w:rsid w:val="006E116B"/>
    <w:rsid w:val="006E1F78"/>
    <w:rsid w:val="00706228"/>
    <w:rsid w:val="00715CE5"/>
    <w:rsid w:val="00717F71"/>
    <w:rsid w:val="0078409B"/>
    <w:rsid w:val="0078482E"/>
    <w:rsid w:val="007C0B05"/>
    <w:rsid w:val="007C5D7E"/>
    <w:rsid w:val="00804F5B"/>
    <w:rsid w:val="00866E39"/>
    <w:rsid w:val="008C06B6"/>
    <w:rsid w:val="008C629E"/>
    <w:rsid w:val="00951339"/>
    <w:rsid w:val="009613DB"/>
    <w:rsid w:val="00984559"/>
    <w:rsid w:val="009907BE"/>
    <w:rsid w:val="009A0083"/>
    <w:rsid w:val="009F493C"/>
    <w:rsid w:val="00A41261"/>
    <w:rsid w:val="00A81690"/>
    <w:rsid w:val="00B15085"/>
    <w:rsid w:val="00B4043C"/>
    <w:rsid w:val="00BF1C3A"/>
    <w:rsid w:val="00C04AF9"/>
    <w:rsid w:val="00C143A8"/>
    <w:rsid w:val="00C82C8F"/>
    <w:rsid w:val="00C958A6"/>
    <w:rsid w:val="00CA6FCA"/>
    <w:rsid w:val="00CB3AFA"/>
    <w:rsid w:val="00CF100C"/>
    <w:rsid w:val="00D05FB0"/>
    <w:rsid w:val="00D12C90"/>
    <w:rsid w:val="00D66433"/>
    <w:rsid w:val="00D71B5C"/>
    <w:rsid w:val="00D8765D"/>
    <w:rsid w:val="00E1259C"/>
    <w:rsid w:val="00E36DC6"/>
    <w:rsid w:val="00E52EFD"/>
    <w:rsid w:val="00E53AB3"/>
    <w:rsid w:val="00E679EE"/>
    <w:rsid w:val="00E776AE"/>
    <w:rsid w:val="00E92973"/>
    <w:rsid w:val="00EE1CB0"/>
    <w:rsid w:val="00EE68EA"/>
    <w:rsid w:val="00EF7FB2"/>
    <w:rsid w:val="00F01413"/>
    <w:rsid w:val="00F16C32"/>
    <w:rsid w:val="00F4106E"/>
    <w:rsid w:val="00FB7162"/>
    <w:rsid w:val="00FC75A9"/>
    <w:rsid w:val="00FD24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C073"/>
  <w15:docId w15:val="{4F6264A7-364A-42FC-BF51-7CE2D071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A6"/>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C958A6"/>
    <w:pPr>
      <w:keepNext/>
      <w:widowControl w:val="0"/>
      <w:outlineLvl w:val="0"/>
    </w:pPr>
    <w:rPr>
      <w:rFonts w:ascii="TimesLT" w:hAnsi="TimesLT"/>
      <w:b/>
      <w:color w:val="000000"/>
      <w:spacing w:val="-8"/>
      <w:sz w:val="29"/>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8A6"/>
    <w:rPr>
      <w:rFonts w:ascii="TimesLT" w:eastAsia="Times New Roman" w:hAnsi="TimesLT" w:cs="Times New Roman"/>
      <w:b/>
      <w:color w:val="000000"/>
      <w:spacing w:val="-8"/>
      <w:sz w:val="29"/>
      <w:szCs w:val="20"/>
    </w:rPr>
  </w:style>
  <w:style w:type="paragraph" w:styleId="BalloonText">
    <w:name w:val="Balloon Text"/>
    <w:basedOn w:val="Normal"/>
    <w:link w:val="BalloonTextChar"/>
    <w:uiPriority w:val="99"/>
    <w:semiHidden/>
    <w:unhideWhenUsed/>
    <w:rsid w:val="00C958A6"/>
    <w:rPr>
      <w:rFonts w:ascii="Tahoma" w:hAnsi="Tahoma" w:cs="Tahoma"/>
      <w:sz w:val="16"/>
      <w:szCs w:val="16"/>
    </w:rPr>
  </w:style>
  <w:style w:type="character" w:customStyle="1" w:styleId="BalloonTextChar">
    <w:name w:val="Balloon Text Char"/>
    <w:basedOn w:val="DefaultParagraphFont"/>
    <w:link w:val="BalloonText"/>
    <w:uiPriority w:val="99"/>
    <w:semiHidden/>
    <w:rsid w:val="00C958A6"/>
    <w:rPr>
      <w:rFonts w:ascii="Tahoma" w:eastAsia="Times New Roman" w:hAnsi="Tahoma" w:cs="Tahoma"/>
      <w:sz w:val="16"/>
      <w:szCs w:val="16"/>
      <w:lang w:eastAsia="lt-LT"/>
    </w:rPr>
  </w:style>
  <w:style w:type="paragraph" w:styleId="ListParagraph">
    <w:name w:val="List Paragraph"/>
    <w:basedOn w:val="Normal"/>
    <w:uiPriority w:val="34"/>
    <w:qFormat/>
    <w:rsid w:val="00116BB4"/>
    <w:pPr>
      <w:ind w:left="720"/>
      <w:contextualSpacing/>
    </w:pPr>
  </w:style>
  <w:style w:type="table" w:styleId="TableGrid">
    <w:name w:val="Table Grid"/>
    <w:basedOn w:val="TableNormal"/>
    <w:uiPriority w:val="59"/>
    <w:semiHidden/>
    <w:unhideWhenUsed/>
    <w:rsid w:val="00F01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C82C8F"/>
    <w:rPr>
      <w:vertAlign w:val="superscript"/>
    </w:rPr>
  </w:style>
  <w:style w:type="paragraph" w:styleId="CommentText">
    <w:name w:val="annotation text"/>
    <w:basedOn w:val="Normal"/>
    <w:link w:val="CommentTextChar"/>
    <w:rsid w:val="00C82C8F"/>
    <w:rPr>
      <w:sz w:val="20"/>
      <w:szCs w:val="20"/>
    </w:rPr>
  </w:style>
  <w:style w:type="character" w:customStyle="1" w:styleId="CommentTextChar">
    <w:name w:val="Comment Text Char"/>
    <w:basedOn w:val="DefaultParagraphFont"/>
    <w:link w:val="CommentText"/>
    <w:rsid w:val="00C82C8F"/>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unhideWhenUsed/>
    <w:rsid w:val="00FD247A"/>
    <w:rPr>
      <w:sz w:val="20"/>
      <w:szCs w:val="20"/>
    </w:rPr>
  </w:style>
  <w:style w:type="character" w:customStyle="1" w:styleId="FootnoteTextChar">
    <w:name w:val="Footnote Text Char"/>
    <w:basedOn w:val="DefaultParagraphFont"/>
    <w:link w:val="FootnoteText"/>
    <w:uiPriority w:val="99"/>
    <w:semiHidden/>
    <w:rsid w:val="00FD247A"/>
    <w:rPr>
      <w:rFonts w:ascii="Times New Roman" w:eastAsia="Times New Roman" w:hAnsi="Times New Roman" w:cs="Times New Roman"/>
      <w:sz w:val="20"/>
      <w:szCs w:val="20"/>
      <w:lang w:eastAsia="lt-LT"/>
    </w:rPr>
  </w:style>
  <w:style w:type="character" w:styleId="Hyperlink">
    <w:name w:val="Hyperlink"/>
    <w:basedOn w:val="DefaultParagraphFont"/>
    <w:uiPriority w:val="99"/>
    <w:unhideWhenUsed/>
    <w:rsid w:val="009F493C"/>
    <w:rPr>
      <w:color w:val="0000FF" w:themeColor="hyperlink"/>
      <w:u w:val="single"/>
    </w:rPr>
  </w:style>
  <w:style w:type="character" w:styleId="UnresolvedMention">
    <w:name w:val="Unresolved Mention"/>
    <w:basedOn w:val="DefaultParagraphFont"/>
    <w:uiPriority w:val="99"/>
    <w:semiHidden/>
    <w:unhideWhenUsed/>
    <w:rsid w:val="009F493C"/>
    <w:rPr>
      <w:color w:val="605E5C"/>
      <w:shd w:val="clear" w:color="auto" w:fill="E1DFDD"/>
    </w:rPr>
  </w:style>
  <w:style w:type="character" w:customStyle="1" w:styleId="t-label">
    <w:name w:val="t-label"/>
    <w:basedOn w:val="DefaultParagraphFont"/>
    <w:rsid w:val="009F493C"/>
  </w:style>
  <w:style w:type="character" w:customStyle="1" w:styleId="t-value">
    <w:name w:val="t-value"/>
    <w:basedOn w:val="DefaultParagraphFont"/>
    <w:rsid w:val="009F493C"/>
  </w:style>
  <w:style w:type="paragraph" w:styleId="NormalWeb">
    <w:name w:val="Normal (Web)"/>
    <w:basedOn w:val="Normal"/>
    <w:uiPriority w:val="99"/>
    <w:semiHidden/>
    <w:unhideWhenUsed/>
    <w:rsid w:val="009F49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264215">
      <w:bodyDiv w:val="1"/>
      <w:marLeft w:val="0"/>
      <w:marRight w:val="0"/>
      <w:marTop w:val="0"/>
      <w:marBottom w:val="0"/>
      <w:divBdr>
        <w:top w:val="none" w:sz="0" w:space="0" w:color="auto"/>
        <w:left w:val="none" w:sz="0" w:space="0" w:color="auto"/>
        <w:bottom w:val="none" w:sz="0" w:space="0" w:color="auto"/>
        <w:right w:val="none" w:sz="0" w:space="0" w:color="auto"/>
      </w:divBdr>
    </w:div>
    <w:div w:id="943147539">
      <w:bodyDiv w:val="1"/>
      <w:marLeft w:val="0"/>
      <w:marRight w:val="0"/>
      <w:marTop w:val="0"/>
      <w:marBottom w:val="0"/>
      <w:divBdr>
        <w:top w:val="none" w:sz="0" w:space="0" w:color="auto"/>
        <w:left w:val="none" w:sz="0" w:space="0" w:color="auto"/>
        <w:bottom w:val="none" w:sz="0" w:space="0" w:color="auto"/>
        <w:right w:val="none" w:sz="0" w:space="0" w:color="auto"/>
      </w:divBdr>
    </w:div>
    <w:div w:id="1008294888">
      <w:bodyDiv w:val="1"/>
      <w:marLeft w:val="0"/>
      <w:marRight w:val="0"/>
      <w:marTop w:val="0"/>
      <w:marBottom w:val="0"/>
      <w:divBdr>
        <w:top w:val="none" w:sz="0" w:space="0" w:color="auto"/>
        <w:left w:val="none" w:sz="0" w:space="0" w:color="auto"/>
        <w:bottom w:val="none" w:sz="0" w:space="0" w:color="auto"/>
        <w:right w:val="none" w:sz="0" w:space="0" w:color="auto"/>
      </w:divBdr>
    </w:div>
    <w:div w:id="1388335840">
      <w:bodyDiv w:val="1"/>
      <w:marLeft w:val="0"/>
      <w:marRight w:val="0"/>
      <w:marTop w:val="0"/>
      <w:marBottom w:val="0"/>
      <w:divBdr>
        <w:top w:val="none" w:sz="0" w:space="0" w:color="auto"/>
        <w:left w:val="none" w:sz="0" w:space="0" w:color="auto"/>
        <w:bottom w:val="none" w:sz="0" w:space="0" w:color="auto"/>
        <w:right w:val="none" w:sz="0" w:space="0" w:color="auto"/>
      </w:divBdr>
    </w:div>
    <w:div w:id="16258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CA56765DA827B4286DE80F106F1F3BF" ma:contentTypeVersion="16" ma:contentTypeDescription="Kurkite naują dokumentą." ma:contentTypeScope="" ma:versionID="7c5fddd5dc0e229fbc176c77eab6c8b7">
  <xsd:schema xmlns:xsd="http://www.w3.org/2001/XMLSchema" xmlns:xs="http://www.w3.org/2001/XMLSchema" xmlns:p="http://schemas.microsoft.com/office/2006/metadata/properties" xmlns:ns1="d5ed184d-594c-4d50-b024-c46c8b37750b" targetNamespace="http://schemas.microsoft.com/office/2006/metadata/properties" ma:root="true" ma:fieldsID="a73008c16282b2790715a9f769568196" ns1:_="">
    <xsd:import namespace="d5ed184d-594c-4d50-b024-c46c8b37750b"/>
    <xsd:element name="properties">
      <xsd:complexType>
        <xsd:sequence>
          <xsd:element name="documentManagement">
            <xsd:complexType>
              <xsd:all>
                <xsd:element ref="ns1:_x0053_1" minOccurs="0"/>
                <xsd:element ref="ns1:_x0053_2" minOccurs="0"/>
                <xsd:element ref="ns1:S1Num"/>
                <xsd:element ref="ns1:S2Num" minOccurs="0"/>
                <xsd:element ref="ns1:Kas_x0020_patvirtino" minOccurs="0"/>
                <xsd:element ref="ns1:Patvirtinimo_x0020_Nr_x002e_" minOccurs="0"/>
                <xsd:element ref="ns1:Kada_x0020_patvirtintas" minOccurs="0"/>
                <xsd:element ref="ns1:Archyvas" minOccurs="0"/>
                <xsd:element ref="ns1:Pavyzd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184d-594c-4d50-b024-c46c8b37750b" elementFormDefault="qualified">
    <xsd:import namespace="http://schemas.microsoft.com/office/2006/documentManagement/types"/>
    <xsd:import namespace="http://schemas.microsoft.com/office/infopath/2007/PartnerControls"/>
    <xsd:element name="_x0053_1" ma:index="0" nillable="true" ma:displayName="S1" ma:default="01. Banko struktūra ir darbo tvarka" ma:description="Bylų nomenklatūros skyrius" ma:format="Dropdown" ma:internalName="_x0053_1">
      <xsd:simpleType>
        <xsd:restriction base="dms:Choice">
          <xsd:enumeration value="01. Banko struktūra ir darbo tvarka"/>
          <xsd:enumeration value="02. Informacijos valdymas"/>
          <xsd:enumeration value="03. Personalo valdymas"/>
          <xsd:enumeration value="04. Neveiksnių aktyvų valdymas"/>
          <xsd:enumeration value="05. Perimto turto valdymas"/>
          <xsd:enumeration value="06. Turto banko materialaus turto apskaitos ir finansų valdymas"/>
          <xsd:enumeration value="07. Vidaus ūkio valdymas"/>
          <xsd:enumeration value="08. Valstybės nekilnojamas turtas"/>
          <xsd:enumeration value="09. Viešieji pirkimai"/>
          <xsd:enumeration value="10. Nekilnojamojo turto valdymas"/>
        </xsd:restriction>
      </xsd:simpleType>
    </xsd:element>
    <xsd:element name="_x0053_2" ma:index="1" nillable="true" ma:displayName="S2" ma:description="Bylų nomenklatūros poskyriai" ma:format="Dropdown" ma:internalName="_x0053_2">
      <xsd:simpleType>
        <xsd:restriction base="dms:Choice">
          <xsd:enumeration value="01.00+ Įstatai ir bendri reglamentai"/>
          <xsd:enumeration value="01.06 Kontrolė bei duomenų apsauga"/>
          <xsd:enumeration value="01.12. Struktūrinių padalinių nuostatai ir vidaus auditoriaus darbo reglamentas"/>
          <xsd:enumeration value="01.13 Struktūrinių padalinių nuostatai įsigaliojantys nuo 2017-07-01"/>
          <xsd:enumeration value="02.00+ Informacijos valdymas"/>
          <xsd:enumeration value="03.00+ Personalo valdymas"/>
          <xsd:enumeration value="04.00+ Neveiksnių aktyvų valdymas"/>
          <xsd:enumeration value="05.01+ Iš LAIB perimto turto"/>
          <xsd:enumeration value="05.02+ Kito turto"/>
          <xsd:enumeration value="06.00+ Materialaus turto apskaitos ir finansų valdymas"/>
          <xsd:enumeration value="07.00+ Vidaus ūkio valdymas"/>
          <xsd:enumeration value="08.00+ Valstybės nekilnojamojo turto tvarkos aprašas"/>
          <xsd:enumeration value="09.01 Viešieji pirkimai"/>
          <xsd:enumeration value="09.02 Viešieji pirkimai gynybos ir saugumo srityje"/>
          <xsd:enumeration value="10.00+ Valstybės nekilnojamojo turto valdymas"/>
        </xsd:restriction>
      </xsd:simpleType>
    </xsd:element>
    <xsd:element name="S1Num" ma:index="2" ma:displayName="S1Num" ma:internalName="S1Num">
      <xsd:simpleType>
        <xsd:restriction base="dms:Text">
          <xsd:maxLength value="255"/>
        </xsd:restriction>
      </xsd:simpleType>
    </xsd:element>
    <xsd:element name="S2Num" ma:index="3" nillable="true" ma:displayName="S2Num" ma:internalName="S2Num">
      <xsd:simpleType>
        <xsd:restriction base="dms:Text">
          <xsd:maxLength value="255"/>
        </xsd:restriction>
      </xsd:simpleType>
    </xsd:element>
    <xsd:element name="Kas_x0020_patvirtino" ma:index="6" nillable="true" ma:displayName="Kas patvirtino" ma:default="Gen. dir. įsakymas" ma:format="Dropdown" ma:internalName="Kas_x0020_patvirtino">
      <xsd:simpleType>
        <xsd:restriction base="dms:Choice">
          <xsd:enumeration value="-"/>
          <xsd:enumeration value="Ministro įsakymas"/>
          <xsd:enumeration value="Valdybos nutarimas"/>
          <xsd:enumeration value="Gen. dir. įsakymas"/>
          <xsd:enumeration value="Gen. dir. dokumentas"/>
          <xsd:enumeration value="Generalinis direktorius"/>
          <xsd:enumeration value="Vald. pirmininko įsakymas"/>
          <xsd:enumeration value="Valdybos pirmininko dokumentas"/>
          <xsd:enumeration value="VPT dir. įsakymas"/>
        </xsd:restriction>
      </xsd:simpleType>
    </xsd:element>
    <xsd:element name="Patvirtinimo_x0020_Nr_x002e_" ma:index="7" nillable="true" ma:displayName="Patvirtinimo Nr." ma:description="Ministro įsakymas, valdybos posėdžio protokolo Nr., generalinio direktoriaus įsakymo Nr." ma:internalName="Patvirtinimo_x0020_Nr_x002e_">
      <xsd:simpleType>
        <xsd:restriction base="dms:Text">
          <xsd:maxLength value="255"/>
        </xsd:restriction>
      </xsd:simpleType>
    </xsd:element>
    <xsd:element name="Kada_x0020_patvirtintas" ma:index="8" nillable="true" ma:displayName="Kada patvirtintas" ma:description="Patvirtinančio dokumento data" ma:format="DateOnly" ma:internalName="Kada_x0020_patvirtintas">
      <xsd:simpleType>
        <xsd:restriction base="dms:DateTime"/>
      </xsd:simpleType>
    </xsd:element>
    <xsd:element name="Archyvas" ma:index="15" nillable="true" ma:displayName="Archyvas" ma:default="0" ma:internalName="Archyvas">
      <xsd:simpleType>
        <xsd:restriction base="dms:Boolean"/>
      </xsd:simpleType>
    </xsd:element>
    <xsd:element name="Pavyzdys" ma:index="16" nillable="true" ma:displayName="Pavyzdys" ma:default="0" ma:internalName="Pavyzdy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urinio tipas"/>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vyzdys xmlns="d5ed184d-594c-4d50-b024-c46c8b37750b">false</Pavyzdys>
    <Kas_x0020_patvirtino xmlns="d5ed184d-594c-4d50-b024-c46c8b37750b">Gen. dir. įsakymas</Kas_x0020_patvirtino>
    <Archyvas xmlns="d5ed184d-594c-4d50-b024-c46c8b37750b">false</Archyvas>
    <S1Num xmlns="d5ed184d-594c-4d50-b024-c46c8b37750b">100403</S1Num>
    <_x0053_1 xmlns="d5ed184d-594c-4d50-b024-c46c8b37750b">10. Nekilnojamojo turto valdymas</_x0053_1>
    <Patvirtinimo_x0020_Nr_x002e_ xmlns="d5ed184d-594c-4d50-b024-c46c8b37750b">P1-116</Patvirtinimo_x0020_Nr_x002e_>
    <_x0053_2 xmlns="d5ed184d-594c-4d50-b024-c46c8b37750b">10.00+ Valstybės nekilnojamojo turto valdymas</_x0053_2>
    <S2Num xmlns="d5ed184d-594c-4d50-b024-c46c8b37750b" xsi:nil="true"/>
    <Kada_x0020_patvirtintas xmlns="d5ed184d-594c-4d50-b024-c46c8b37750b">2019-04-16T21:00:00+00:00</Kada_x0020_patvirtintas>
  </documentManagement>
</p:properties>
</file>

<file path=customXml/itemProps1.xml><?xml version="1.0" encoding="utf-8"?>
<ds:datastoreItem xmlns:ds="http://schemas.openxmlformats.org/officeDocument/2006/customXml" ds:itemID="{371F3B35-BF9A-476D-A62E-B13322F5D861}">
  <ds:schemaRefs>
    <ds:schemaRef ds:uri="http://schemas.openxmlformats.org/officeDocument/2006/bibliography"/>
  </ds:schemaRefs>
</ds:datastoreItem>
</file>

<file path=customXml/itemProps2.xml><?xml version="1.0" encoding="utf-8"?>
<ds:datastoreItem xmlns:ds="http://schemas.openxmlformats.org/officeDocument/2006/customXml" ds:itemID="{F563ACCF-7396-4013-B9E2-1DED1E37964F}">
  <ds:schemaRefs>
    <ds:schemaRef ds:uri="http://schemas.microsoft.com/sharepoint/v3/contenttype/forms"/>
  </ds:schemaRefs>
</ds:datastoreItem>
</file>

<file path=customXml/itemProps3.xml><?xml version="1.0" encoding="utf-8"?>
<ds:datastoreItem xmlns:ds="http://schemas.openxmlformats.org/officeDocument/2006/customXml" ds:itemID="{C1C02CD5-D627-4D15-B62A-59123771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184d-594c-4d50-b024-c46c8b377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929A9-C0CD-4C6D-AA6D-FD28C4B47D37}">
  <ds:schemaRefs>
    <ds:schemaRef ds:uri="http://schemas.microsoft.com/office/2006/metadata/properties"/>
    <ds:schemaRef ds:uri="http://schemas.microsoft.com/office/infopath/2007/PartnerControls"/>
    <ds:schemaRef ds:uri="d5ed184d-594c-4d50-b024-c46c8b3775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3732</Characters>
  <Application>Microsoft Office Word</Application>
  <DocSecurity>0</DocSecurity>
  <Lines>31</Lines>
  <Paragraphs>8</Paragraphs>
  <ScaleCrop>false</ScaleCrop>
  <HeadingPairs>
    <vt:vector size="2" baseType="variant">
      <vt:variant>
        <vt:lpstr>Pavadinimas</vt:lpstr>
      </vt:variant>
      <vt:variant>
        <vt:i4>1</vt:i4>
      </vt:variant>
    </vt:vector>
  </HeadingPairs>
  <TitlesOfParts>
    <vt:vector size="1" baseType="lpstr">
      <vt:lpstr>10.4. (Priedas 3) Paraiška dalyvauti valstybės ilgalaikio materialiojo turto nuomos konkurse</vt:lpstr>
    </vt:vector>
  </TitlesOfParts>
  <Company>Hewlett-Packard Company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(Priedas 3) Paraiška dalyvauti valstybės ilgalaikio materialiojo turto nuomos konkurse</dc:title>
  <dc:creator>DIENINYTE, Migle</dc:creator>
  <cp:lastModifiedBy>User</cp:lastModifiedBy>
  <cp:revision>4</cp:revision>
  <cp:lastPrinted>2019-07-23T07:09:00Z</cp:lastPrinted>
  <dcterms:created xsi:type="dcterms:W3CDTF">2021-10-12T12:43:00Z</dcterms:created>
  <dcterms:modified xsi:type="dcterms:W3CDTF">2021-10-19T06:26:00Z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0x010100CCA56765DA827B4286DE80F106F1F3BF</vt:lpwstr>
  </property>
</Properties>
</file>